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C1C" w:rsidRPr="00217C1C" w:rsidRDefault="00217C1C" w:rsidP="00217C1C">
      <w:pPr>
        <w:spacing w:before="100" w:beforeAutospacing="1" w:after="100" w:afterAutospacing="1" w:line="240" w:lineRule="auto"/>
        <w:outlineLvl w:val="0"/>
        <w:rPr>
          <w:rFonts w:ascii="Times New Roman" w:eastAsia="Times New Roman" w:hAnsi="Times New Roman" w:cs="Times New Roman"/>
          <w:b/>
          <w:bCs/>
          <w:kern w:val="36"/>
          <w:sz w:val="48"/>
          <w:szCs w:val="48"/>
          <w:lang w:val="en" w:eastAsia="en-AU"/>
        </w:rPr>
      </w:pPr>
      <w:r w:rsidRPr="00217C1C">
        <w:rPr>
          <w:rFonts w:ascii="Times New Roman" w:eastAsia="Times New Roman" w:hAnsi="Times New Roman" w:cs="Times New Roman"/>
          <w:b/>
          <w:bCs/>
          <w:kern w:val="36"/>
          <w:sz w:val="48"/>
          <w:szCs w:val="48"/>
          <w:lang w:val="en" w:eastAsia="en-AU"/>
        </w:rPr>
        <w:t xml:space="preserve">Work Health and Safety (WHS) Policy </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Work health and safety requirements including the department's commitment to the health and safety of everyone in its workplaces.</w:t>
      </w:r>
    </w:p>
    <w:p w:rsidR="00217C1C" w:rsidRPr="00217C1C" w:rsidRDefault="00217C1C" w:rsidP="00217C1C">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17C1C">
        <w:rPr>
          <w:rFonts w:ascii="Times New Roman" w:eastAsia="Times New Roman" w:hAnsi="Times New Roman" w:cs="Times New Roman"/>
          <w:b/>
          <w:bCs/>
          <w:sz w:val="36"/>
          <w:szCs w:val="36"/>
          <w:lang w:val="en" w:eastAsia="en-AU"/>
        </w:rPr>
        <w:t>1. Objectives - Policy statement</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1.1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The NSW Department of Education believes that the provision of a safe working and learning environment for everyone at its workplaces is an integral and essential part of the responsibilities as a provider of public education and other community services. The department is committed to:</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providing</w:t>
      </w:r>
      <w:proofErr w:type="gramEnd"/>
      <w:r w:rsidRPr="00217C1C">
        <w:rPr>
          <w:rFonts w:ascii="Times New Roman" w:eastAsia="Times New Roman" w:hAnsi="Times New Roman" w:cs="Times New Roman"/>
          <w:sz w:val="24"/>
          <w:szCs w:val="24"/>
          <w:lang w:val="en" w:eastAsia="en-AU"/>
        </w:rPr>
        <w:t xml:space="preserve"> everyone in its workplaces with a safe and healthy working and learning environment.</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1.1.2</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promoting</w:t>
      </w:r>
      <w:proofErr w:type="gramEnd"/>
      <w:r w:rsidRPr="00217C1C">
        <w:rPr>
          <w:rFonts w:ascii="Times New Roman" w:eastAsia="Times New Roman" w:hAnsi="Times New Roman" w:cs="Times New Roman"/>
          <w:sz w:val="24"/>
          <w:szCs w:val="24"/>
          <w:lang w:val="en" w:eastAsia="en-AU"/>
        </w:rPr>
        <w:t xml:space="preserve"> dignity and respect in all workplaces and taking action to prevent and respond to bullying in its workplaces.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1.1.3</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adopting</w:t>
      </w:r>
      <w:proofErr w:type="gramEnd"/>
      <w:r w:rsidRPr="00217C1C">
        <w:rPr>
          <w:rFonts w:ascii="Times New Roman" w:eastAsia="Times New Roman" w:hAnsi="Times New Roman" w:cs="Times New Roman"/>
          <w:sz w:val="24"/>
          <w:szCs w:val="24"/>
          <w:lang w:val="en" w:eastAsia="en-AU"/>
        </w:rPr>
        <w:t xml:space="preserve"> a preventative and strategic approach to health and safety and using measurable objectives and targets to monitor performance.</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1.1.4</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supporting</w:t>
      </w:r>
      <w:proofErr w:type="gramEnd"/>
      <w:r w:rsidRPr="00217C1C">
        <w:rPr>
          <w:rFonts w:ascii="Times New Roman" w:eastAsia="Times New Roman" w:hAnsi="Times New Roman" w:cs="Times New Roman"/>
          <w:sz w:val="24"/>
          <w:szCs w:val="24"/>
          <w:lang w:val="en" w:eastAsia="en-AU"/>
        </w:rPr>
        <w:t xml:space="preserve"> and promoting health and wellbeing.</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1.1.5</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providing</w:t>
      </w:r>
      <w:proofErr w:type="gramEnd"/>
      <w:r w:rsidRPr="00217C1C">
        <w:rPr>
          <w:rFonts w:ascii="Times New Roman" w:eastAsia="Times New Roman" w:hAnsi="Times New Roman" w:cs="Times New Roman"/>
          <w:sz w:val="24"/>
          <w:szCs w:val="24"/>
          <w:lang w:val="en" w:eastAsia="en-AU"/>
        </w:rPr>
        <w:t xml:space="preserve"> return to work programs to facilitate safe and durable return to work for employees, where possible, for both work related and non-work related health conditions.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1.1.6</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meaningful</w:t>
      </w:r>
      <w:proofErr w:type="gramEnd"/>
      <w:r w:rsidRPr="00217C1C">
        <w:rPr>
          <w:rFonts w:ascii="Times New Roman" w:eastAsia="Times New Roman" w:hAnsi="Times New Roman" w:cs="Times New Roman"/>
          <w:sz w:val="24"/>
          <w:szCs w:val="24"/>
          <w:lang w:val="en" w:eastAsia="en-AU"/>
        </w:rPr>
        <w:t xml:space="preserve"> consultation with employees, their representatives and others on work health and safety (WHS) issues.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1.1.7</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providing</w:t>
      </w:r>
      <w:proofErr w:type="gramEnd"/>
      <w:r w:rsidRPr="00217C1C">
        <w:rPr>
          <w:rFonts w:ascii="Times New Roman" w:eastAsia="Times New Roman" w:hAnsi="Times New Roman" w:cs="Times New Roman"/>
          <w:sz w:val="24"/>
          <w:szCs w:val="24"/>
          <w:lang w:val="en" w:eastAsia="en-AU"/>
        </w:rPr>
        <w:t xml:space="preserve"> appropriate information, training and instruction to facilitate safe and productive work and learning environments.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1.1.8</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providing</w:t>
      </w:r>
      <w:proofErr w:type="gramEnd"/>
      <w:r w:rsidRPr="00217C1C">
        <w:rPr>
          <w:rFonts w:ascii="Times New Roman" w:eastAsia="Times New Roman" w:hAnsi="Times New Roman" w:cs="Times New Roman"/>
          <w:sz w:val="24"/>
          <w:szCs w:val="24"/>
          <w:lang w:val="en" w:eastAsia="en-AU"/>
        </w:rPr>
        <w:t xml:space="preserve"> an effective and accessible safety management system for all employees and others to guide safe working and learning in all workplaces.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1.1.9</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the reporting of incidents in accordance with statutory and regulatory obligations and internal policy requirements so that action can be taken to manage the incident, prevent further incidents, and provide support where required.</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1.1.10</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providing</w:t>
      </w:r>
      <w:proofErr w:type="gramEnd"/>
      <w:r w:rsidRPr="00217C1C">
        <w:rPr>
          <w:rFonts w:ascii="Times New Roman" w:eastAsia="Times New Roman" w:hAnsi="Times New Roman" w:cs="Times New Roman"/>
          <w:sz w:val="24"/>
          <w:szCs w:val="24"/>
          <w:lang w:val="en" w:eastAsia="en-AU"/>
        </w:rPr>
        <w:t xml:space="preserve"> a program of continuous improvement through engaging with industry, new technology and considering changes to legislation and </w:t>
      </w:r>
      <w:proofErr w:type="spellStart"/>
      <w:r w:rsidRPr="00217C1C">
        <w:rPr>
          <w:rFonts w:ascii="Times New Roman" w:eastAsia="Times New Roman" w:hAnsi="Times New Roman" w:cs="Times New Roman"/>
          <w:sz w:val="24"/>
          <w:szCs w:val="24"/>
          <w:lang w:val="en" w:eastAsia="en-AU"/>
        </w:rPr>
        <w:t>recognised</w:t>
      </w:r>
      <w:proofErr w:type="spellEnd"/>
      <w:r w:rsidRPr="00217C1C">
        <w:rPr>
          <w:rFonts w:ascii="Times New Roman" w:eastAsia="Times New Roman" w:hAnsi="Times New Roman" w:cs="Times New Roman"/>
          <w:sz w:val="24"/>
          <w:szCs w:val="24"/>
          <w:lang w:val="en" w:eastAsia="en-AU"/>
        </w:rPr>
        <w:t xml:space="preserve"> standards.</w:t>
      </w:r>
    </w:p>
    <w:p w:rsidR="00217C1C" w:rsidRPr="00217C1C" w:rsidRDefault="00217C1C" w:rsidP="00217C1C">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17C1C">
        <w:rPr>
          <w:rFonts w:ascii="Times New Roman" w:eastAsia="Times New Roman" w:hAnsi="Times New Roman" w:cs="Times New Roman"/>
          <w:b/>
          <w:bCs/>
          <w:sz w:val="36"/>
          <w:szCs w:val="36"/>
          <w:lang w:val="en" w:eastAsia="en-AU"/>
        </w:rPr>
        <w:t>2. Audience and applicability</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2.1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 xml:space="preserve">All employees of the department and others undertaking work (for example contractors or volunteers), and students and visitors while in departmental workplaces or participating in </w:t>
      </w:r>
      <w:proofErr w:type="spellStart"/>
      <w:r w:rsidRPr="00217C1C">
        <w:rPr>
          <w:rFonts w:ascii="Times New Roman" w:eastAsia="Times New Roman" w:hAnsi="Times New Roman" w:cs="Times New Roman"/>
          <w:sz w:val="24"/>
          <w:szCs w:val="24"/>
          <w:lang w:val="en" w:eastAsia="en-AU"/>
        </w:rPr>
        <w:t>authorised</w:t>
      </w:r>
      <w:proofErr w:type="spellEnd"/>
      <w:r w:rsidRPr="00217C1C">
        <w:rPr>
          <w:rFonts w:ascii="Times New Roman" w:eastAsia="Times New Roman" w:hAnsi="Times New Roman" w:cs="Times New Roman"/>
          <w:sz w:val="24"/>
          <w:szCs w:val="24"/>
          <w:lang w:val="en" w:eastAsia="en-AU"/>
        </w:rPr>
        <w:t xml:space="preserve"> departmental activities.</w:t>
      </w:r>
    </w:p>
    <w:p w:rsidR="00217C1C" w:rsidRPr="00217C1C" w:rsidRDefault="00217C1C" w:rsidP="00217C1C">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17C1C">
        <w:rPr>
          <w:rFonts w:ascii="Times New Roman" w:eastAsia="Times New Roman" w:hAnsi="Times New Roman" w:cs="Times New Roman"/>
          <w:b/>
          <w:bCs/>
          <w:sz w:val="36"/>
          <w:szCs w:val="36"/>
          <w:lang w:val="en" w:eastAsia="en-AU"/>
        </w:rPr>
        <w:t>3. Context</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3.1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Through the provision of procedures, guidelines and other resources the department is able to provide safe workplaces for employees and others undertaking work, students and visitors.</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3.2</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Everyone in the department’s workplaces has a responsibility for health and safety under the Work Health and Safety Act 2011. While the department has the primary duty of care, all employees have responsibilities while undertaking their duties to follow reasonable instructions and lawful directions in accordance with the department's policy and procedures. All instructions and directions should be carried out so far as they are reasonably able; this will assist in preventing harm to themselves and others.</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3.3</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This policy is consistent with, and should be read in conjunction with, all departmental policies and procedures related to work health and safety.</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3.4</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Legislative provisions:</w:t>
      </w:r>
    </w:p>
    <w:p w:rsidR="00217C1C" w:rsidRPr="00217C1C" w:rsidRDefault="00217C1C" w:rsidP="00217C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5" w:tooltip="work, health and safety act 2011" w:history="1">
        <w:r w:rsidRPr="00217C1C">
          <w:rPr>
            <w:rFonts w:ascii="Times New Roman" w:eastAsia="Times New Roman" w:hAnsi="Times New Roman" w:cs="Times New Roman"/>
            <w:color w:val="0000FF"/>
            <w:sz w:val="24"/>
            <w:szCs w:val="24"/>
            <w:u w:val="single"/>
            <w:lang w:val="en" w:eastAsia="en-AU"/>
          </w:rPr>
          <w:t>Work Health and Safety Act 2011</w:t>
        </w:r>
      </w:hyperlink>
      <w:r w:rsidRPr="00217C1C">
        <w:rPr>
          <w:rFonts w:ascii="Times New Roman" w:eastAsia="Times New Roman" w:hAnsi="Times New Roman" w:cs="Times New Roman"/>
          <w:sz w:val="24"/>
          <w:szCs w:val="24"/>
          <w:lang w:val="en" w:eastAsia="en-AU"/>
        </w:rPr>
        <w:t>,</w:t>
      </w:r>
    </w:p>
    <w:p w:rsidR="00217C1C" w:rsidRPr="00217C1C" w:rsidRDefault="00217C1C" w:rsidP="00217C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6" w:tooltip="work health and safety regulation 2011" w:history="1">
        <w:r w:rsidRPr="00217C1C">
          <w:rPr>
            <w:rFonts w:ascii="Times New Roman" w:eastAsia="Times New Roman" w:hAnsi="Times New Roman" w:cs="Times New Roman"/>
            <w:color w:val="0000FF"/>
            <w:sz w:val="24"/>
            <w:szCs w:val="24"/>
            <w:u w:val="single"/>
            <w:lang w:val="en" w:eastAsia="en-AU"/>
          </w:rPr>
          <w:t>Work Health and Safety Regulation 2011</w:t>
        </w:r>
      </w:hyperlink>
      <w:r w:rsidRPr="00217C1C">
        <w:rPr>
          <w:rFonts w:ascii="Times New Roman" w:eastAsia="Times New Roman" w:hAnsi="Times New Roman" w:cs="Times New Roman"/>
          <w:sz w:val="24"/>
          <w:szCs w:val="24"/>
          <w:lang w:val="en" w:eastAsia="en-AU"/>
        </w:rPr>
        <w:t>,</w:t>
      </w:r>
    </w:p>
    <w:p w:rsidR="00217C1C" w:rsidRPr="00217C1C" w:rsidRDefault="00217C1C" w:rsidP="00217C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7" w:tooltip="workplace injury management and workers compensation act 1998" w:history="1">
        <w:r w:rsidRPr="00217C1C">
          <w:rPr>
            <w:rFonts w:ascii="Times New Roman" w:eastAsia="Times New Roman" w:hAnsi="Times New Roman" w:cs="Times New Roman"/>
            <w:color w:val="0000FF"/>
            <w:sz w:val="24"/>
            <w:szCs w:val="24"/>
            <w:u w:val="single"/>
            <w:lang w:val="en" w:eastAsia="en-AU"/>
          </w:rPr>
          <w:t>Workplace Injury Management and Workers’ Compensation Act 1998</w:t>
        </w:r>
      </w:hyperlink>
      <w:r w:rsidRPr="00217C1C">
        <w:rPr>
          <w:rFonts w:ascii="Times New Roman" w:eastAsia="Times New Roman" w:hAnsi="Times New Roman" w:cs="Times New Roman"/>
          <w:sz w:val="24"/>
          <w:szCs w:val="24"/>
          <w:lang w:val="en" w:eastAsia="en-AU"/>
        </w:rPr>
        <w:t>,</w:t>
      </w:r>
    </w:p>
    <w:p w:rsidR="00217C1C" w:rsidRPr="00217C1C" w:rsidRDefault="00217C1C" w:rsidP="00217C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hyperlink r:id="rId8" w:tooltip="working injury management and workers compensation regulation 2002" w:history="1">
        <w:r w:rsidRPr="00217C1C">
          <w:rPr>
            <w:rFonts w:ascii="Times New Roman" w:eastAsia="Times New Roman" w:hAnsi="Times New Roman" w:cs="Times New Roman"/>
            <w:color w:val="0000FF"/>
            <w:sz w:val="24"/>
            <w:szCs w:val="24"/>
            <w:u w:val="single"/>
            <w:lang w:val="en" w:eastAsia="en-AU"/>
          </w:rPr>
          <w:t>Workplace Injury Management and Workers’ Compensation Regulation 2002</w:t>
        </w:r>
      </w:hyperlink>
      <w:r w:rsidRPr="00217C1C">
        <w:rPr>
          <w:rFonts w:ascii="Times New Roman" w:eastAsia="Times New Roman" w:hAnsi="Times New Roman" w:cs="Times New Roman"/>
          <w:sz w:val="24"/>
          <w:szCs w:val="24"/>
          <w:lang w:val="en" w:eastAsia="en-AU"/>
        </w:rPr>
        <w:t>,</w:t>
      </w:r>
    </w:p>
    <w:p w:rsidR="00217C1C" w:rsidRPr="00217C1C" w:rsidRDefault="00217C1C" w:rsidP="00217C1C">
      <w:pPr>
        <w:numPr>
          <w:ilvl w:val="0"/>
          <w:numId w:val="1"/>
        </w:num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and</w:t>
      </w:r>
      <w:proofErr w:type="gramEnd"/>
      <w:r w:rsidRPr="00217C1C">
        <w:rPr>
          <w:rFonts w:ascii="Times New Roman" w:eastAsia="Times New Roman" w:hAnsi="Times New Roman" w:cs="Times New Roman"/>
          <w:sz w:val="24"/>
          <w:szCs w:val="24"/>
          <w:lang w:val="en" w:eastAsia="en-AU"/>
        </w:rPr>
        <w:t xml:space="preserve"> all relevant codes of practice.</w:t>
      </w:r>
    </w:p>
    <w:p w:rsidR="00217C1C" w:rsidRPr="00217C1C" w:rsidRDefault="00217C1C" w:rsidP="00217C1C">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17C1C">
        <w:rPr>
          <w:rFonts w:ascii="Times New Roman" w:eastAsia="Times New Roman" w:hAnsi="Times New Roman" w:cs="Times New Roman"/>
          <w:b/>
          <w:bCs/>
          <w:sz w:val="36"/>
          <w:szCs w:val="36"/>
          <w:lang w:val="en" w:eastAsia="en-AU"/>
        </w:rPr>
        <w:t>4. Responsibilities and delegations</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4.1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The Secretary will ensure, so far as is reasonably practicable, the health and safety of employees, others undertaking work and others in departmental workplaces, by ensuring that appropriate systems are in place, responsibilities appropriately defined and managers and supervisors receive the training and resources they need to carry out their WHS responsibilities.</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4.2</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Senior executive of the department deemed to be officers under the Work Health and Safety Act 2011, have a positive duty of care to exercise due diligence, as defined in Section 27(5) of the Act, in ensuring that the department complies with its duty under the legislation.</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4.3</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Senior managers and workplace managers are to take action to ensure:</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this</w:t>
      </w:r>
      <w:proofErr w:type="gramEnd"/>
      <w:r w:rsidRPr="00217C1C">
        <w:rPr>
          <w:rFonts w:ascii="Times New Roman" w:eastAsia="Times New Roman" w:hAnsi="Times New Roman" w:cs="Times New Roman"/>
          <w:sz w:val="24"/>
          <w:szCs w:val="24"/>
          <w:lang w:val="en" w:eastAsia="en-AU"/>
        </w:rPr>
        <w:t xml:space="preserve"> policy is implemented in their area of control.</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4.3.2</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safe</w:t>
      </w:r>
      <w:proofErr w:type="gramEnd"/>
      <w:r w:rsidRPr="00217C1C">
        <w:rPr>
          <w:rFonts w:ascii="Times New Roman" w:eastAsia="Times New Roman" w:hAnsi="Times New Roman" w:cs="Times New Roman"/>
          <w:sz w:val="24"/>
          <w:szCs w:val="24"/>
          <w:lang w:val="en" w:eastAsia="en-AU"/>
        </w:rPr>
        <w:t xml:space="preserve"> systems of work and WHS procedures and guidelines are implemented locally, risks are managed so far as is reasonably practicable and that they strive for continuous safety improvement.</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4.3.3</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employees</w:t>
      </w:r>
      <w:proofErr w:type="gramEnd"/>
      <w:r w:rsidRPr="00217C1C">
        <w:rPr>
          <w:rFonts w:ascii="Times New Roman" w:eastAsia="Times New Roman" w:hAnsi="Times New Roman" w:cs="Times New Roman"/>
          <w:sz w:val="24"/>
          <w:szCs w:val="24"/>
          <w:lang w:val="en" w:eastAsia="en-AU"/>
        </w:rPr>
        <w:t xml:space="preserve"> and others undertaking work are supervised and receive the instruction, information and training necessary to safely perform their duties.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4.3.4</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meaningful</w:t>
      </w:r>
      <w:proofErr w:type="gramEnd"/>
      <w:r w:rsidRPr="00217C1C">
        <w:rPr>
          <w:rFonts w:ascii="Times New Roman" w:eastAsia="Times New Roman" w:hAnsi="Times New Roman" w:cs="Times New Roman"/>
          <w:sz w:val="24"/>
          <w:szCs w:val="24"/>
          <w:lang w:val="en" w:eastAsia="en-AU"/>
        </w:rPr>
        <w:t xml:space="preserve"> consultation takes place with employees, their representatives and others on WHS issues.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4.3.5</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workplace</w:t>
      </w:r>
      <w:proofErr w:type="gramEnd"/>
      <w:r w:rsidRPr="00217C1C">
        <w:rPr>
          <w:rFonts w:ascii="Times New Roman" w:eastAsia="Times New Roman" w:hAnsi="Times New Roman" w:cs="Times New Roman"/>
          <w:sz w:val="24"/>
          <w:szCs w:val="24"/>
          <w:lang w:val="en" w:eastAsia="en-AU"/>
        </w:rPr>
        <w:t xml:space="preserve"> incidents are reported and investigated to ascertain the circumstances leading up to the incident, and appropriate action is taken to prevent further incidents from occurring.</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4.3.6</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effective</w:t>
      </w:r>
      <w:proofErr w:type="gramEnd"/>
      <w:r w:rsidRPr="00217C1C">
        <w:rPr>
          <w:rFonts w:ascii="Times New Roman" w:eastAsia="Times New Roman" w:hAnsi="Times New Roman" w:cs="Times New Roman"/>
          <w:sz w:val="24"/>
          <w:szCs w:val="24"/>
          <w:lang w:val="en" w:eastAsia="en-AU"/>
        </w:rPr>
        <w:t xml:space="preserve"> emergency response plans and procedures are in place which include the provision of first aid and actions to support the resumption of normal operations.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4.3.7</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audit</w:t>
      </w:r>
      <w:proofErr w:type="gramEnd"/>
      <w:r w:rsidRPr="00217C1C">
        <w:rPr>
          <w:rFonts w:ascii="Times New Roman" w:eastAsia="Times New Roman" w:hAnsi="Times New Roman" w:cs="Times New Roman"/>
          <w:sz w:val="24"/>
          <w:szCs w:val="24"/>
          <w:lang w:val="en" w:eastAsia="en-AU"/>
        </w:rPr>
        <w:t xml:space="preserve"> and other compliance requirements are complied with and appropriate document management processes are in each workplace.</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4.3.8</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employees</w:t>
      </w:r>
      <w:proofErr w:type="gramEnd"/>
      <w:r w:rsidRPr="00217C1C">
        <w:rPr>
          <w:rFonts w:ascii="Times New Roman" w:eastAsia="Times New Roman" w:hAnsi="Times New Roman" w:cs="Times New Roman"/>
          <w:sz w:val="24"/>
          <w:szCs w:val="24"/>
          <w:lang w:val="en" w:eastAsia="en-AU"/>
        </w:rPr>
        <w:t xml:space="preserve"> with injury or illness are managed in accordance with the department's Return to Work Program and other relevant guidelines.</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Where workplace managers are unable to ensure any of these provisions they should escalate them for appropriate action and support.</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4.4</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Employees and others undertaking work are to:</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4.4.1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take</w:t>
      </w:r>
      <w:proofErr w:type="gramEnd"/>
      <w:r w:rsidRPr="00217C1C">
        <w:rPr>
          <w:rFonts w:ascii="Times New Roman" w:eastAsia="Times New Roman" w:hAnsi="Times New Roman" w:cs="Times New Roman"/>
          <w:sz w:val="24"/>
          <w:szCs w:val="24"/>
          <w:lang w:val="en" w:eastAsia="en-AU"/>
        </w:rPr>
        <w:t xml:space="preserve"> reasonable care for the health and safety of themselves and those under their supervision, and take reasonable care that their acts or omissions do not adversely affect the health and safety of others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4.4.2</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comply</w:t>
      </w:r>
      <w:proofErr w:type="gramEnd"/>
      <w:r w:rsidRPr="00217C1C">
        <w:rPr>
          <w:rFonts w:ascii="Times New Roman" w:eastAsia="Times New Roman" w:hAnsi="Times New Roman" w:cs="Times New Roman"/>
          <w:sz w:val="24"/>
          <w:szCs w:val="24"/>
          <w:lang w:val="en" w:eastAsia="en-AU"/>
        </w:rPr>
        <w:t xml:space="preserve"> with any reasonable instruction or lawful direction as far as they are reasonably able, including wearing personal protective equipment supplied by the employer as required</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4.4.3</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cooperate</w:t>
      </w:r>
      <w:proofErr w:type="gramEnd"/>
      <w:r w:rsidRPr="00217C1C">
        <w:rPr>
          <w:rFonts w:ascii="Times New Roman" w:eastAsia="Times New Roman" w:hAnsi="Times New Roman" w:cs="Times New Roman"/>
          <w:sz w:val="24"/>
          <w:szCs w:val="24"/>
          <w:lang w:val="en" w:eastAsia="en-AU"/>
        </w:rPr>
        <w:t xml:space="preserve"> in following the department's health and safety guidelines and procedures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4.4.4</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report</w:t>
      </w:r>
      <w:proofErr w:type="gramEnd"/>
      <w:r w:rsidRPr="00217C1C">
        <w:rPr>
          <w:rFonts w:ascii="Times New Roman" w:eastAsia="Times New Roman" w:hAnsi="Times New Roman" w:cs="Times New Roman"/>
          <w:sz w:val="24"/>
          <w:szCs w:val="24"/>
          <w:lang w:val="en" w:eastAsia="en-AU"/>
        </w:rPr>
        <w:t xml:space="preserve"> incidents and hazards, and participate in training and consultation with the support of the department</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4.4.5</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meet</w:t>
      </w:r>
      <w:proofErr w:type="gramEnd"/>
      <w:r w:rsidRPr="00217C1C">
        <w:rPr>
          <w:rFonts w:ascii="Times New Roman" w:eastAsia="Times New Roman" w:hAnsi="Times New Roman" w:cs="Times New Roman"/>
          <w:sz w:val="24"/>
          <w:szCs w:val="24"/>
          <w:lang w:val="en" w:eastAsia="en-AU"/>
        </w:rPr>
        <w:t xml:space="preserve"> their obligations under the return to work program and other guidelines to support their return to the workplace following injury or illness.</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4.5</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 xml:space="preserve">All students and visitors, while visiting or conducting business on departmental workplaces or participating in </w:t>
      </w:r>
      <w:proofErr w:type="spellStart"/>
      <w:r w:rsidRPr="00217C1C">
        <w:rPr>
          <w:rFonts w:ascii="Times New Roman" w:eastAsia="Times New Roman" w:hAnsi="Times New Roman" w:cs="Times New Roman"/>
          <w:sz w:val="24"/>
          <w:szCs w:val="24"/>
          <w:lang w:val="en" w:eastAsia="en-AU"/>
        </w:rPr>
        <w:t>authorised</w:t>
      </w:r>
      <w:proofErr w:type="spellEnd"/>
      <w:r w:rsidRPr="00217C1C">
        <w:rPr>
          <w:rFonts w:ascii="Times New Roman" w:eastAsia="Times New Roman" w:hAnsi="Times New Roman" w:cs="Times New Roman"/>
          <w:sz w:val="24"/>
          <w:szCs w:val="24"/>
          <w:lang w:val="en" w:eastAsia="en-AU"/>
        </w:rPr>
        <w:t xml:space="preserve"> departmental activities are to:</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4.5.1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take</w:t>
      </w:r>
      <w:proofErr w:type="gramEnd"/>
      <w:r w:rsidRPr="00217C1C">
        <w:rPr>
          <w:rFonts w:ascii="Times New Roman" w:eastAsia="Times New Roman" w:hAnsi="Times New Roman" w:cs="Times New Roman"/>
          <w:sz w:val="24"/>
          <w:szCs w:val="24"/>
          <w:lang w:val="en" w:eastAsia="en-AU"/>
        </w:rPr>
        <w:t xml:space="preserve"> reasonable care of their own health and safety, and that their acts or omissions do not adversely affect the health and safety of others</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4.5.2</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report</w:t>
      </w:r>
      <w:proofErr w:type="gramEnd"/>
      <w:r w:rsidRPr="00217C1C">
        <w:rPr>
          <w:rFonts w:ascii="Times New Roman" w:eastAsia="Times New Roman" w:hAnsi="Times New Roman" w:cs="Times New Roman"/>
          <w:sz w:val="24"/>
          <w:szCs w:val="24"/>
          <w:lang w:val="en" w:eastAsia="en-AU"/>
        </w:rPr>
        <w:t xml:space="preserve"> health and safety issues and participate in consultation in work health and safety matters affecting them</w:t>
      </w:r>
    </w:p>
    <w:p w:rsidR="00217C1C" w:rsidRPr="00217C1C" w:rsidRDefault="00217C1C" w:rsidP="00217C1C">
      <w:pPr>
        <w:spacing w:before="100" w:beforeAutospacing="1" w:after="100" w:afterAutospacing="1" w:line="240" w:lineRule="auto"/>
        <w:outlineLvl w:val="3"/>
        <w:rPr>
          <w:rFonts w:ascii="Times New Roman" w:eastAsia="Times New Roman" w:hAnsi="Times New Roman" w:cs="Times New Roman"/>
          <w:b/>
          <w:bCs/>
          <w:sz w:val="24"/>
          <w:szCs w:val="24"/>
          <w:lang w:val="en" w:eastAsia="en-AU"/>
        </w:rPr>
      </w:pPr>
      <w:r w:rsidRPr="00217C1C">
        <w:rPr>
          <w:rFonts w:ascii="Times New Roman" w:eastAsia="Times New Roman" w:hAnsi="Times New Roman" w:cs="Times New Roman"/>
          <w:b/>
          <w:bCs/>
          <w:sz w:val="24"/>
          <w:szCs w:val="24"/>
          <w:lang w:val="en" w:eastAsia="en-AU"/>
        </w:rPr>
        <w:t>4.5.3</w:t>
      </w:r>
      <w:bookmarkStart w:id="0" w:name="_GoBack"/>
      <w:bookmarkEnd w:id="0"/>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proofErr w:type="gramStart"/>
      <w:r w:rsidRPr="00217C1C">
        <w:rPr>
          <w:rFonts w:ascii="Times New Roman" w:eastAsia="Times New Roman" w:hAnsi="Times New Roman" w:cs="Times New Roman"/>
          <w:sz w:val="24"/>
          <w:szCs w:val="24"/>
          <w:lang w:val="en" w:eastAsia="en-AU"/>
        </w:rPr>
        <w:t>follow</w:t>
      </w:r>
      <w:proofErr w:type="gramEnd"/>
      <w:r w:rsidRPr="00217C1C">
        <w:rPr>
          <w:rFonts w:ascii="Times New Roman" w:eastAsia="Times New Roman" w:hAnsi="Times New Roman" w:cs="Times New Roman"/>
          <w:sz w:val="24"/>
          <w:szCs w:val="24"/>
          <w:lang w:val="en" w:eastAsia="en-AU"/>
        </w:rPr>
        <w:t xml:space="preserve"> local procedures in relation to work health and safety.</w:t>
      </w:r>
    </w:p>
    <w:p w:rsidR="00217C1C" w:rsidRPr="00217C1C" w:rsidRDefault="00217C1C" w:rsidP="00217C1C">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17C1C">
        <w:rPr>
          <w:rFonts w:ascii="Times New Roman" w:eastAsia="Times New Roman" w:hAnsi="Times New Roman" w:cs="Times New Roman"/>
          <w:b/>
          <w:bCs/>
          <w:sz w:val="36"/>
          <w:szCs w:val="36"/>
          <w:lang w:val="en" w:eastAsia="en-AU"/>
        </w:rPr>
        <w:t>5. Monitoring, evaluation and reporting requirements</w:t>
      </w:r>
    </w:p>
    <w:p w:rsidR="00217C1C" w:rsidRPr="00217C1C" w:rsidRDefault="00217C1C" w:rsidP="00217C1C">
      <w:pPr>
        <w:spacing w:before="100" w:beforeAutospacing="1" w:after="100" w:afterAutospacing="1" w:line="240" w:lineRule="auto"/>
        <w:outlineLvl w:val="2"/>
        <w:rPr>
          <w:rFonts w:ascii="Times New Roman" w:eastAsia="Times New Roman" w:hAnsi="Times New Roman" w:cs="Times New Roman"/>
          <w:b/>
          <w:bCs/>
          <w:sz w:val="27"/>
          <w:szCs w:val="27"/>
          <w:lang w:val="en" w:eastAsia="en-AU"/>
        </w:rPr>
      </w:pPr>
      <w:r w:rsidRPr="00217C1C">
        <w:rPr>
          <w:rFonts w:ascii="Times New Roman" w:eastAsia="Times New Roman" w:hAnsi="Times New Roman" w:cs="Times New Roman"/>
          <w:b/>
          <w:bCs/>
          <w:sz w:val="27"/>
          <w:szCs w:val="27"/>
          <w:lang w:val="en" w:eastAsia="en-AU"/>
        </w:rPr>
        <w:t>5.1</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The Director, Work Health and Safety is responsible for monitoring and evaluating the implementation and effectiveness of this policy, and for reviewing this policy as required.</w:t>
      </w:r>
    </w:p>
    <w:p w:rsidR="00217C1C" w:rsidRPr="00217C1C" w:rsidRDefault="00217C1C" w:rsidP="00217C1C">
      <w:pPr>
        <w:spacing w:before="100" w:beforeAutospacing="1" w:after="100" w:afterAutospacing="1" w:line="240" w:lineRule="auto"/>
        <w:outlineLvl w:val="1"/>
        <w:rPr>
          <w:rFonts w:ascii="Times New Roman" w:eastAsia="Times New Roman" w:hAnsi="Times New Roman" w:cs="Times New Roman"/>
          <w:b/>
          <w:bCs/>
          <w:sz w:val="36"/>
          <w:szCs w:val="36"/>
          <w:lang w:val="en" w:eastAsia="en-AU"/>
        </w:rPr>
      </w:pPr>
      <w:r w:rsidRPr="00217C1C">
        <w:rPr>
          <w:rFonts w:ascii="Times New Roman" w:eastAsia="Times New Roman" w:hAnsi="Times New Roman" w:cs="Times New Roman"/>
          <w:b/>
          <w:bCs/>
          <w:sz w:val="36"/>
          <w:szCs w:val="36"/>
          <w:lang w:val="en" w:eastAsia="en-AU"/>
        </w:rPr>
        <w:t>6. Contact</w:t>
      </w:r>
    </w:p>
    <w:p w:rsidR="00217C1C" w:rsidRPr="00217C1C" w:rsidRDefault="00217C1C" w:rsidP="00217C1C">
      <w:pPr>
        <w:spacing w:before="100" w:beforeAutospacing="1" w:after="100" w:afterAutospacing="1" w:line="240" w:lineRule="auto"/>
        <w:rPr>
          <w:rFonts w:ascii="Times New Roman" w:eastAsia="Times New Roman" w:hAnsi="Times New Roman" w:cs="Times New Roman"/>
          <w:sz w:val="24"/>
          <w:szCs w:val="24"/>
          <w:lang w:val="en" w:eastAsia="en-AU"/>
        </w:rPr>
      </w:pPr>
      <w:r w:rsidRPr="00217C1C">
        <w:rPr>
          <w:rFonts w:ascii="Times New Roman" w:eastAsia="Times New Roman" w:hAnsi="Times New Roman" w:cs="Times New Roman"/>
          <w:sz w:val="24"/>
          <w:szCs w:val="24"/>
          <w:lang w:val="en" w:eastAsia="en-AU"/>
        </w:rPr>
        <w:t>Director, Work Health and Safety, phone (02) 9707 6225.</w:t>
      </w:r>
    </w:p>
    <w:p w:rsidR="00570927" w:rsidRDefault="00570927"/>
    <w:sectPr w:rsidR="0057092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773882"/>
    <w:multiLevelType w:val="multilevel"/>
    <w:tmpl w:val="0868E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C1C"/>
    <w:rsid w:val="00217C1C"/>
    <w:rsid w:val="005709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77A1A0-3B8E-4BBE-AA86-8A06BC2B3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217C1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paragraph" w:styleId="Heading2">
    <w:name w:val="heading 2"/>
    <w:basedOn w:val="Normal"/>
    <w:link w:val="Heading2Char"/>
    <w:uiPriority w:val="9"/>
    <w:qFormat/>
    <w:rsid w:val="00217C1C"/>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link w:val="Heading3Char"/>
    <w:uiPriority w:val="9"/>
    <w:qFormat/>
    <w:rsid w:val="00217C1C"/>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paragraph" w:styleId="Heading4">
    <w:name w:val="heading 4"/>
    <w:basedOn w:val="Normal"/>
    <w:link w:val="Heading4Char"/>
    <w:uiPriority w:val="9"/>
    <w:qFormat/>
    <w:rsid w:val="00217C1C"/>
    <w:pPr>
      <w:spacing w:before="100" w:beforeAutospacing="1" w:after="100" w:afterAutospacing="1" w:line="240" w:lineRule="auto"/>
      <w:outlineLvl w:val="3"/>
    </w:pPr>
    <w:rPr>
      <w:rFonts w:ascii="Times New Roman" w:eastAsia="Times New Roman" w:hAnsi="Times New Roman" w:cs="Times New Roman"/>
      <w:b/>
      <w:bCs/>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7C1C"/>
    <w:rPr>
      <w:rFonts w:ascii="Times New Roman" w:eastAsia="Times New Roman" w:hAnsi="Times New Roman" w:cs="Times New Roman"/>
      <w:b/>
      <w:bCs/>
      <w:kern w:val="36"/>
      <w:sz w:val="48"/>
      <w:szCs w:val="48"/>
      <w:lang w:eastAsia="en-AU"/>
    </w:rPr>
  </w:style>
  <w:style w:type="character" w:customStyle="1" w:styleId="Heading2Char">
    <w:name w:val="Heading 2 Char"/>
    <w:basedOn w:val="DefaultParagraphFont"/>
    <w:link w:val="Heading2"/>
    <w:uiPriority w:val="9"/>
    <w:rsid w:val="00217C1C"/>
    <w:rPr>
      <w:rFonts w:ascii="Times New Roman" w:eastAsia="Times New Roman" w:hAnsi="Times New Roman" w:cs="Times New Roman"/>
      <w:b/>
      <w:bCs/>
      <w:sz w:val="36"/>
      <w:szCs w:val="36"/>
      <w:lang w:eastAsia="en-AU"/>
    </w:rPr>
  </w:style>
  <w:style w:type="character" w:customStyle="1" w:styleId="Heading3Char">
    <w:name w:val="Heading 3 Char"/>
    <w:basedOn w:val="DefaultParagraphFont"/>
    <w:link w:val="Heading3"/>
    <w:uiPriority w:val="9"/>
    <w:rsid w:val="00217C1C"/>
    <w:rPr>
      <w:rFonts w:ascii="Times New Roman" w:eastAsia="Times New Roman" w:hAnsi="Times New Roman" w:cs="Times New Roman"/>
      <w:b/>
      <w:bCs/>
      <w:sz w:val="27"/>
      <w:szCs w:val="27"/>
      <w:lang w:eastAsia="en-AU"/>
    </w:rPr>
  </w:style>
  <w:style w:type="character" w:customStyle="1" w:styleId="Heading4Char">
    <w:name w:val="Heading 4 Char"/>
    <w:basedOn w:val="DefaultParagraphFont"/>
    <w:link w:val="Heading4"/>
    <w:uiPriority w:val="9"/>
    <w:rsid w:val="00217C1C"/>
    <w:rPr>
      <w:rFonts w:ascii="Times New Roman" w:eastAsia="Times New Roman" w:hAnsi="Times New Roman" w:cs="Times New Roman"/>
      <w:b/>
      <w:bCs/>
      <w:sz w:val="24"/>
      <w:szCs w:val="24"/>
      <w:lang w:eastAsia="en-AU"/>
    </w:rPr>
  </w:style>
  <w:style w:type="character" w:styleId="Hyperlink">
    <w:name w:val="Hyperlink"/>
    <w:basedOn w:val="DefaultParagraphFont"/>
    <w:uiPriority w:val="99"/>
    <w:semiHidden/>
    <w:unhideWhenUsed/>
    <w:rsid w:val="00217C1C"/>
    <w:rPr>
      <w:color w:val="0000FF"/>
      <w:u w:val="single"/>
    </w:rPr>
  </w:style>
  <w:style w:type="paragraph" w:styleId="NormalWeb">
    <w:name w:val="Normal (Web)"/>
    <w:basedOn w:val="Normal"/>
    <w:uiPriority w:val="99"/>
    <w:semiHidden/>
    <w:unhideWhenUsed/>
    <w:rsid w:val="00217C1C"/>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lead">
    <w:name w:val="lead"/>
    <w:basedOn w:val="Normal"/>
    <w:rsid w:val="00217C1C"/>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6045794">
      <w:bodyDiv w:val="1"/>
      <w:marLeft w:val="0"/>
      <w:marRight w:val="0"/>
      <w:marTop w:val="0"/>
      <w:marBottom w:val="0"/>
      <w:divBdr>
        <w:top w:val="none" w:sz="0" w:space="0" w:color="auto"/>
        <w:left w:val="none" w:sz="0" w:space="0" w:color="auto"/>
        <w:bottom w:val="none" w:sz="0" w:space="0" w:color="auto"/>
        <w:right w:val="none" w:sz="0" w:space="0" w:color="auto"/>
      </w:divBdr>
      <w:divsChild>
        <w:div w:id="2121219798">
          <w:marLeft w:val="0"/>
          <w:marRight w:val="0"/>
          <w:marTop w:val="0"/>
          <w:marBottom w:val="0"/>
          <w:divBdr>
            <w:top w:val="none" w:sz="0" w:space="0" w:color="auto"/>
            <w:left w:val="none" w:sz="0" w:space="0" w:color="auto"/>
            <w:bottom w:val="none" w:sz="0" w:space="0" w:color="auto"/>
            <w:right w:val="none" w:sz="0" w:space="0" w:color="auto"/>
          </w:divBdr>
          <w:divsChild>
            <w:div w:id="1208105991">
              <w:marLeft w:val="0"/>
              <w:marRight w:val="0"/>
              <w:marTop w:val="0"/>
              <w:marBottom w:val="0"/>
              <w:divBdr>
                <w:top w:val="none" w:sz="0" w:space="0" w:color="auto"/>
                <w:left w:val="none" w:sz="0" w:space="0" w:color="auto"/>
                <w:bottom w:val="none" w:sz="0" w:space="0" w:color="auto"/>
                <w:right w:val="none" w:sz="0" w:space="0" w:color="auto"/>
              </w:divBdr>
              <w:divsChild>
                <w:div w:id="254827048">
                  <w:marLeft w:val="0"/>
                  <w:marRight w:val="0"/>
                  <w:marTop w:val="0"/>
                  <w:marBottom w:val="0"/>
                  <w:divBdr>
                    <w:top w:val="none" w:sz="0" w:space="0" w:color="auto"/>
                    <w:left w:val="none" w:sz="0" w:space="0" w:color="auto"/>
                    <w:bottom w:val="none" w:sz="0" w:space="0" w:color="auto"/>
                    <w:right w:val="none" w:sz="0" w:space="0" w:color="auto"/>
                  </w:divBdr>
                  <w:divsChild>
                    <w:div w:id="265236917">
                      <w:marLeft w:val="0"/>
                      <w:marRight w:val="0"/>
                      <w:marTop w:val="0"/>
                      <w:marBottom w:val="0"/>
                      <w:divBdr>
                        <w:top w:val="none" w:sz="0" w:space="0" w:color="auto"/>
                        <w:left w:val="none" w:sz="0" w:space="0" w:color="auto"/>
                        <w:bottom w:val="none" w:sz="0" w:space="0" w:color="auto"/>
                        <w:right w:val="none" w:sz="0" w:space="0" w:color="auto"/>
                      </w:divBdr>
                      <w:divsChild>
                        <w:div w:id="1165978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nsw.gov.au/fullhtml/inforce/subordleg+651+2002+FIRST+0+N" TargetMode="External"/><Relationship Id="rId3" Type="http://schemas.openxmlformats.org/officeDocument/2006/relationships/settings" Target="settings.xml"/><Relationship Id="rId7" Type="http://schemas.openxmlformats.org/officeDocument/2006/relationships/hyperlink" Target="http://www.legislation.nsw.gov.au/viewtop/inforce/act+86+1998+FIRST+0+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nsw.gov.au/maintop/view/inforce/subordleg+674+2011+cd+0+N" TargetMode="External"/><Relationship Id="rId5" Type="http://schemas.openxmlformats.org/officeDocument/2006/relationships/hyperlink" Target="http://www.legislation.nsw.gov.au/maintop/view/inforce/act+10+2011+cd+0+N"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1123</Words>
  <Characters>6403</Characters>
  <Application>Microsoft Office Word</Application>
  <DocSecurity>0</DocSecurity>
  <Lines>53</Lines>
  <Paragraphs>15</Paragraphs>
  <ScaleCrop>false</ScaleCrop>
  <Company>Department of Education</Company>
  <LinksUpToDate>false</LinksUpToDate>
  <CharactersWithSpaces>7511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Black, Leonie</dc:creator>
  <cp:keywords/>
  <dc:description/>
  <cp:lastModifiedBy>Black, Leonie</cp:lastModifiedBy>
  <cp:revision>1</cp:revision>
  <dcterms:created xsi:type="dcterms:W3CDTF">2018-03-05T22:26:00Z</dcterms:created>
  <dcterms:modified xsi:type="dcterms:W3CDTF">2018-03-05T22:27:00Z</dcterms:modified>
</cp:coreProperties>
</file>